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8B68" w14:textId="3B969DCD" w:rsidR="006A6CE9" w:rsidRPr="006A6CE9" w:rsidRDefault="006A6C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FSAT Rea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ding List</w:t>
      </w:r>
    </w:p>
    <w:p w14:paraId="6F7424CD" w14:textId="77777777" w:rsidR="006A6CE9" w:rsidRDefault="006A6CE9">
      <w:pPr>
        <w:rPr>
          <w:sz w:val="24"/>
          <w:szCs w:val="24"/>
        </w:rPr>
      </w:pPr>
    </w:p>
    <w:p w14:paraId="383DDB28" w14:textId="6286FBBB" w:rsidR="0067107F" w:rsidRPr="006A6CE9" w:rsidRDefault="0067107F">
      <w:pPr>
        <w:rPr>
          <w:sz w:val="24"/>
          <w:szCs w:val="24"/>
        </w:rPr>
      </w:pPr>
      <w:r w:rsidRPr="006A6CE9">
        <w:rPr>
          <w:sz w:val="24"/>
          <w:szCs w:val="24"/>
        </w:rPr>
        <w:t>Advanced Topics in Forensic DNA Typing: Methodology, JM Butler, Elsevier</w:t>
      </w:r>
    </w:p>
    <w:p w14:paraId="380D6D24" w14:textId="77777777" w:rsidR="0067107F" w:rsidRPr="006A6CE9" w:rsidRDefault="0067107F">
      <w:pPr>
        <w:rPr>
          <w:sz w:val="24"/>
          <w:szCs w:val="24"/>
        </w:rPr>
      </w:pPr>
    </w:p>
    <w:p w14:paraId="7620CF39" w14:textId="77777777" w:rsidR="0067107F" w:rsidRPr="006A6CE9" w:rsidRDefault="0067107F">
      <w:pPr>
        <w:rPr>
          <w:sz w:val="24"/>
          <w:szCs w:val="24"/>
        </w:rPr>
      </w:pPr>
      <w:r w:rsidRPr="006A6CE9">
        <w:rPr>
          <w:sz w:val="24"/>
          <w:szCs w:val="24"/>
        </w:rPr>
        <w:t>Ethics in Forensic Science: Professional Standards for the Practice of Criminalistics, PB Barnett, CRC Press</w:t>
      </w:r>
    </w:p>
    <w:p w14:paraId="63BAB30B" w14:textId="77777777" w:rsidR="0067107F" w:rsidRPr="006A6CE9" w:rsidRDefault="0067107F">
      <w:pPr>
        <w:rPr>
          <w:sz w:val="24"/>
          <w:szCs w:val="24"/>
        </w:rPr>
      </w:pPr>
    </w:p>
    <w:p w14:paraId="0C739839" w14:textId="77777777" w:rsidR="00787D68" w:rsidRPr="006A6CE9" w:rsidRDefault="00787D68">
      <w:pPr>
        <w:rPr>
          <w:sz w:val="24"/>
          <w:szCs w:val="24"/>
        </w:rPr>
      </w:pPr>
      <w:r w:rsidRPr="006A6CE9">
        <w:rPr>
          <w:sz w:val="24"/>
          <w:szCs w:val="24"/>
        </w:rPr>
        <w:t>Forensic Chemistry, S Bell, Third Edition, Taylor and Francis</w:t>
      </w:r>
    </w:p>
    <w:p w14:paraId="49A37369" w14:textId="77777777" w:rsidR="00787D68" w:rsidRPr="006A6CE9" w:rsidRDefault="00787D68">
      <w:pPr>
        <w:rPr>
          <w:sz w:val="24"/>
          <w:szCs w:val="24"/>
        </w:rPr>
      </w:pPr>
    </w:p>
    <w:p w14:paraId="1E8F5F89" w14:textId="6BD2739C" w:rsidR="00E34EE6" w:rsidRPr="006A6CE9" w:rsidRDefault="00787D68">
      <w:pPr>
        <w:rPr>
          <w:sz w:val="24"/>
          <w:szCs w:val="24"/>
        </w:rPr>
      </w:pPr>
      <w:r w:rsidRPr="006A6CE9">
        <w:rPr>
          <w:sz w:val="24"/>
          <w:szCs w:val="24"/>
        </w:rPr>
        <w:t>Forensic Science Han</w:t>
      </w:r>
      <w:r w:rsidR="00984BC1" w:rsidRPr="006A6CE9">
        <w:rPr>
          <w:sz w:val="24"/>
          <w:szCs w:val="24"/>
        </w:rPr>
        <w:t>d</w:t>
      </w:r>
      <w:r w:rsidRPr="006A6CE9">
        <w:rPr>
          <w:sz w:val="24"/>
          <w:szCs w:val="24"/>
        </w:rPr>
        <w:t>book, Vol. I, 3</w:t>
      </w:r>
      <w:r w:rsidRPr="006A6CE9">
        <w:rPr>
          <w:sz w:val="24"/>
          <w:szCs w:val="24"/>
          <w:vertAlign w:val="superscript"/>
        </w:rPr>
        <w:t>rd</w:t>
      </w:r>
      <w:r w:rsidRPr="006A6CE9">
        <w:rPr>
          <w:sz w:val="24"/>
          <w:szCs w:val="24"/>
        </w:rPr>
        <w:t xml:space="preserve"> edition, R. Saferstein, A. Hall, editors, CRC Press</w:t>
      </w:r>
    </w:p>
    <w:p w14:paraId="7D50BCD1" w14:textId="77777777" w:rsidR="00787D68" w:rsidRPr="006A6CE9" w:rsidRDefault="00787D68">
      <w:pPr>
        <w:rPr>
          <w:sz w:val="24"/>
          <w:szCs w:val="24"/>
        </w:rPr>
      </w:pPr>
    </w:p>
    <w:p w14:paraId="1D68AB05" w14:textId="77777777" w:rsidR="00787D68" w:rsidRPr="006A6CE9" w:rsidRDefault="00787D68">
      <w:pPr>
        <w:rPr>
          <w:sz w:val="24"/>
          <w:szCs w:val="24"/>
        </w:rPr>
      </w:pPr>
      <w:r w:rsidRPr="006A6CE9">
        <w:rPr>
          <w:sz w:val="24"/>
          <w:szCs w:val="24"/>
        </w:rPr>
        <w:t>Forensic Science Handbook, Vol. I, 2</w:t>
      </w:r>
      <w:r w:rsidRPr="006A6CE9">
        <w:rPr>
          <w:sz w:val="24"/>
          <w:szCs w:val="24"/>
          <w:vertAlign w:val="superscript"/>
        </w:rPr>
        <w:t>nd</w:t>
      </w:r>
      <w:r w:rsidRPr="006A6CE9">
        <w:rPr>
          <w:sz w:val="24"/>
          <w:szCs w:val="24"/>
        </w:rPr>
        <w:t xml:space="preserve"> edition, R. Saferstein, editor, Pearson</w:t>
      </w:r>
    </w:p>
    <w:p w14:paraId="5375937D" w14:textId="77777777" w:rsidR="00787D68" w:rsidRPr="006A6CE9" w:rsidRDefault="00787D68">
      <w:pPr>
        <w:rPr>
          <w:sz w:val="24"/>
          <w:szCs w:val="24"/>
        </w:rPr>
      </w:pPr>
    </w:p>
    <w:p w14:paraId="60A816D9" w14:textId="77777777" w:rsidR="00787D68" w:rsidRPr="006A6CE9" w:rsidRDefault="00787D68">
      <w:pPr>
        <w:rPr>
          <w:sz w:val="24"/>
          <w:szCs w:val="24"/>
        </w:rPr>
      </w:pPr>
      <w:r w:rsidRPr="006A6CE9">
        <w:rPr>
          <w:sz w:val="24"/>
          <w:szCs w:val="24"/>
        </w:rPr>
        <w:t>Fundamentals of Forensic Science, MM Houck, JA Siegel, Second Edition, Elsevier</w:t>
      </w:r>
    </w:p>
    <w:p w14:paraId="2B816703" w14:textId="77777777" w:rsidR="009F4494" w:rsidRPr="006A6CE9" w:rsidRDefault="009F4494">
      <w:pPr>
        <w:rPr>
          <w:sz w:val="24"/>
          <w:szCs w:val="24"/>
        </w:rPr>
      </w:pPr>
    </w:p>
    <w:p w14:paraId="1E59B250" w14:textId="77777777" w:rsidR="009F4494" w:rsidRPr="006A6CE9" w:rsidRDefault="009F4494">
      <w:pPr>
        <w:rPr>
          <w:sz w:val="24"/>
          <w:szCs w:val="24"/>
        </w:rPr>
      </w:pPr>
      <w:r w:rsidRPr="006A6CE9">
        <w:rPr>
          <w:sz w:val="24"/>
          <w:szCs w:val="24"/>
        </w:rPr>
        <w:t>Introduction to Statistics for Forensic Scientists, D Lucy, Wiley</w:t>
      </w:r>
    </w:p>
    <w:p w14:paraId="721A60D4" w14:textId="77777777" w:rsidR="00787D68" w:rsidRPr="006A6CE9" w:rsidRDefault="00787D68">
      <w:pPr>
        <w:rPr>
          <w:sz w:val="24"/>
          <w:szCs w:val="24"/>
        </w:rPr>
      </w:pPr>
    </w:p>
    <w:p w14:paraId="7901A6F0" w14:textId="77777777" w:rsidR="0067107F" w:rsidRPr="006A6CE9" w:rsidRDefault="0067107F">
      <w:pPr>
        <w:rPr>
          <w:sz w:val="24"/>
          <w:szCs w:val="24"/>
        </w:rPr>
      </w:pPr>
      <w:r w:rsidRPr="006A6CE9">
        <w:rPr>
          <w:sz w:val="24"/>
          <w:szCs w:val="24"/>
        </w:rPr>
        <w:t>Practical Crime Scene Processing and Investigation, RM Gardner, CRC Press</w:t>
      </w:r>
    </w:p>
    <w:p w14:paraId="4F6E4431" w14:textId="77777777" w:rsidR="0067107F" w:rsidRPr="006A6CE9" w:rsidRDefault="0067107F">
      <w:pPr>
        <w:rPr>
          <w:sz w:val="24"/>
          <w:szCs w:val="24"/>
        </w:rPr>
      </w:pPr>
    </w:p>
    <w:p w14:paraId="543AE125" w14:textId="77777777" w:rsidR="00787D68" w:rsidRPr="006A6CE9" w:rsidRDefault="00787D68">
      <w:pPr>
        <w:rPr>
          <w:sz w:val="24"/>
          <w:szCs w:val="24"/>
        </w:rPr>
      </w:pPr>
      <w:r w:rsidRPr="006A6CE9">
        <w:rPr>
          <w:sz w:val="24"/>
          <w:szCs w:val="24"/>
        </w:rPr>
        <w:t>Principles and Practice of Criminalistics, K Inman, N Rudin, CRC Press/Taylor and Francis</w:t>
      </w:r>
    </w:p>
    <w:p w14:paraId="71DC1E02" w14:textId="77777777" w:rsidR="00787D68" w:rsidRPr="006A6CE9" w:rsidRDefault="00787D68">
      <w:pPr>
        <w:rPr>
          <w:sz w:val="24"/>
          <w:szCs w:val="24"/>
        </w:rPr>
      </w:pPr>
    </w:p>
    <w:p w14:paraId="419D0CEA" w14:textId="77777777" w:rsidR="006A6CE9" w:rsidRDefault="00787D68">
      <w:pPr>
        <w:rPr>
          <w:sz w:val="24"/>
          <w:szCs w:val="24"/>
        </w:rPr>
      </w:pPr>
      <w:r w:rsidRPr="006A6CE9">
        <w:rPr>
          <w:sz w:val="24"/>
          <w:szCs w:val="24"/>
        </w:rPr>
        <w:t xml:space="preserve"> </w:t>
      </w:r>
    </w:p>
    <w:p w14:paraId="24781D34" w14:textId="5BBB75A4" w:rsidR="00787D68" w:rsidRPr="006A6CE9" w:rsidRDefault="006A6C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Created March 2022</w:t>
      </w:r>
    </w:p>
    <w:sectPr w:rsidR="00787D68" w:rsidRPr="006A6CE9" w:rsidSect="00F1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D68"/>
    <w:rsid w:val="001A0A8A"/>
    <w:rsid w:val="002E4106"/>
    <w:rsid w:val="005A6400"/>
    <w:rsid w:val="00660706"/>
    <w:rsid w:val="0067107F"/>
    <w:rsid w:val="006A6CE9"/>
    <w:rsid w:val="00787D68"/>
    <w:rsid w:val="00984BC1"/>
    <w:rsid w:val="009F4494"/>
    <w:rsid w:val="00A33D80"/>
    <w:rsid w:val="00A542E9"/>
    <w:rsid w:val="00B8411B"/>
    <w:rsid w:val="00B86F03"/>
    <w:rsid w:val="00C10CA4"/>
    <w:rsid w:val="00E73CCF"/>
    <w:rsid w:val="00E964FE"/>
    <w:rsid w:val="00F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2B51"/>
  <w15:docId w15:val="{BCA872FE-A618-4F1B-9692-8D47750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 Larry</dc:creator>
  <cp:lastModifiedBy>Healy</cp:lastModifiedBy>
  <cp:revision>2</cp:revision>
  <dcterms:created xsi:type="dcterms:W3CDTF">2022-03-24T20:00:00Z</dcterms:created>
  <dcterms:modified xsi:type="dcterms:W3CDTF">2022-03-24T20:00:00Z</dcterms:modified>
</cp:coreProperties>
</file>